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9B0" w:rsidRDefault="00C46B29">
      <w:pPr>
        <w:rPr>
          <w:b/>
          <w:bCs/>
        </w:rPr>
      </w:pPr>
      <w:r w:rsidRPr="00C46B29">
        <w:rPr>
          <w:b/>
          <w:bCs/>
        </w:rPr>
        <w:t>Home Group Questions – Luke14:15-24</w:t>
      </w:r>
    </w:p>
    <w:p w:rsidR="00C46B29" w:rsidRDefault="00C46B29">
      <w:pPr>
        <w:rPr>
          <w:b/>
          <w:bCs/>
        </w:rPr>
      </w:pPr>
    </w:p>
    <w:p w:rsidR="00C46B29" w:rsidRPr="00C46B29" w:rsidRDefault="00C46B29" w:rsidP="00C46B29">
      <w:pPr>
        <w:rPr>
          <w:rFonts w:ascii="Times New Roman" w:eastAsia="Times New Roman" w:hAnsi="Times New Roman" w:cs="Times New Roman"/>
          <w:kern w:val="0"/>
          <w14:ligatures w14:val="none"/>
        </w:rPr>
      </w:pPr>
      <w:r w:rsidRPr="00C46B29">
        <w:rPr>
          <w:rFonts w:ascii="Times New Roman" w:eastAsia="Times New Roman" w:hAnsi="Times New Roman" w:cs="Times New Roman"/>
          <w:b/>
          <w:bCs/>
          <w:color w:val="333333"/>
          <w:kern w:val="0"/>
          <w14:ligatures w14:val="none"/>
        </w:rPr>
        <w:t>Read Luke 14:15-24</w:t>
      </w:r>
      <w:r w:rsidRPr="00C46B29">
        <w:rPr>
          <w:rFonts w:ascii="Times New Roman" w:eastAsia="Times New Roman" w:hAnsi="Times New Roman" w:cs="Times New Roman"/>
          <w:b/>
          <w:bCs/>
          <w:color w:val="333333"/>
          <w:kern w:val="0"/>
          <w14:ligatures w14:val="none"/>
        </w:rPr>
        <w:br/>
      </w:r>
      <w:r w:rsidRPr="00C46B29">
        <w:rPr>
          <w:rFonts w:ascii="Times New Roman" w:eastAsia="Times New Roman" w:hAnsi="Times New Roman" w:cs="Times New Roman"/>
          <w:b/>
          <w:bCs/>
          <w:color w:val="333333"/>
          <w:kern w:val="0"/>
          <w14:ligatures w14:val="none"/>
        </w:rPr>
        <w:br/>
      </w:r>
      <w:r w:rsidRPr="00C46B29">
        <w:rPr>
          <w:rFonts w:ascii="Times New Roman" w:eastAsia="Times New Roman" w:hAnsi="Times New Roman" w:cs="Times New Roman"/>
          <w:color w:val="333333"/>
          <w:kern w:val="0"/>
          <w14:ligatures w14:val="none"/>
        </w:rPr>
        <w:t>How do you think the guests that Jesus was with were feeling at the start of this parable? Any reasons why? How do we feel when our religious comfort zones are challenged?</w:t>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color w:val="333333"/>
          <w:kern w:val="0"/>
          <w14:ligatures w14:val="none"/>
        </w:rPr>
        <w:br/>
        <w:t>Can you see any connections between this parable and Jesus’ earlier teaching on this occasion?</w:t>
      </w:r>
      <w:r>
        <w:rPr>
          <w:rFonts w:ascii="Times New Roman" w:eastAsia="Times New Roman" w:hAnsi="Times New Roman" w:cs="Times New Roman"/>
          <w:color w:val="333333"/>
          <w:kern w:val="0"/>
          <w14:ligatures w14:val="none"/>
        </w:rPr>
        <w:t xml:space="preserve"> </w:t>
      </w:r>
      <w:r w:rsidRPr="00C46B29">
        <w:rPr>
          <w:rFonts w:ascii="Times New Roman" w:eastAsia="Times New Roman" w:hAnsi="Times New Roman" w:cs="Times New Roman"/>
          <w:color w:val="333333"/>
          <w:kern w:val="0"/>
          <w14:ligatures w14:val="none"/>
        </w:rPr>
        <w:t>(Clue – Ch14 v 1-6; 8-11; 12-14).</w:t>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color w:val="333333"/>
          <w:kern w:val="0"/>
          <w14:ligatures w14:val="none"/>
        </w:rPr>
        <w:br/>
        <w:t>How do you feel when your invitation is rejected or people who accepted just don’t turn up or make excuses?</w:t>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color w:val="333333"/>
          <w:kern w:val="0"/>
          <w14:ligatures w14:val="none"/>
        </w:rPr>
        <w:br/>
        <w:t>How do you think God feels when people turn down the offer of salvation and the call to salvation?</w:t>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color w:val="333333"/>
          <w:kern w:val="0"/>
          <w14:ligatures w14:val="none"/>
        </w:rPr>
        <w:br/>
        <w:t>Jesus tells us that the “Host” was angry at the refusal of the invited guests to come. It tells us that God gets angry. Can you think of any other times in the bible when God is angry? How do we react to this?</w:t>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color w:val="333333"/>
          <w:kern w:val="0"/>
          <w14:ligatures w14:val="none"/>
        </w:rPr>
        <w:br/>
        <w:t>Many of the guests at the table would have thought that they were going to be at the banquet in God’s kingdom. Do you think many today think the same? Why? (it’s worth recalling Jesus’ words earlier in Luke 13 related to the narrow way).</w:t>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color w:val="333333"/>
          <w:kern w:val="0"/>
          <w14:ligatures w14:val="none"/>
        </w:rPr>
        <w:br/>
        <w:t>Verses 21-23 I think are the key to what Jesus was telling his listeners – God is inviting those you would put aside as unworthy. In his book on</w:t>
      </w:r>
      <w:r>
        <w:rPr>
          <w:rFonts w:ascii="Times New Roman" w:eastAsia="Times New Roman" w:hAnsi="Times New Roman" w:cs="Times New Roman"/>
          <w:color w:val="333333"/>
          <w:kern w:val="0"/>
          <w14:ligatures w14:val="none"/>
        </w:rPr>
        <w:t xml:space="preserve"> </w:t>
      </w:r>
      <w:r w:rsidRPr="00C46B29">
        <w:rPr>
          <w:rFonts w:ascii="Times New Roman" w:eastAsia="Times New Roman" w:hAnsi="Times New Roman" w:cs="Times New Roman"/>
          <w:color w:val="333333"/>
          <w:kern w:val="0"/>
          <w14:ligatures w14:val="none"/>
        </w:rPr>
        <w:t xml:space="preserve">Ministry in the </w:t>
      </w:r>
      <w:proofErr w:type="spellStart"/>
      <w:r w:rsidRPr="00C46B29">
        <w:rPr>
          <w:rFonts w:ascii="Times New Roman" w:eastAsia="Times New Roman" w:hAnsi="Times New Roman" w:cs="Times New Roman"/>
          <w:color w:val="333333"/>
          <w:kern w:val="0"/>
          <w14:ligatures w14:val="none"/>
        </w:rPr>
        <w:t>Langworthy</w:t>
      </w:r>
      <w:proofErr w:type="spellEnd"/>
      <w:r w:rsidRPr="00C46B29">
        <w:rPr>
          <w:rFonts w:ascii="Times New Roman" w:eastAsia="Times New Roman" w:hAnsi="Times New Roman" w:cs="Times New Roman"/>
          <w:color w:val="333333"/>
          <w:kern w:val="0"/>
          <w14:ligatures w14:val="none"/>
        </w:rPr>
        <w:t xml:space="preserve"> Estate in Salford, Chris Lane uses the meal table in their church as the main focus to call people to come. The people who come are often from very broken lives some accept the call to the kingdom, some don’t, but all are welcomed. How might this connect with Jesus words in these verses?</w:t>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color w:val="333333"/>
          <w:kern w:val="0"/>
          <w14:ligatures w14:val="none"/>
        </w:rPr>
        <w:br/>
        <w:t>How do you think those around the table might have been feeling at the end of the parable?</w:t>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color w:val="333333"/>
          <w:kern w:val="0"/>
          <w14:ligatures w14:val="none"/>
        </w:rPr>
        <w:br/>
        <w:t>Are there ways that we as church, might be more effective in reaching to those who feel that</w:t>
      </w:r>
      <w:r>
        <w:rPr>
          <w:rFonts w:ascii="Times New Roman" w:eastAsia="Times New Roman" w:hAnsi="Times New Roman" w:cs="Times New Roman"/>
          <w:color w:val="333333"/>
          <w:kern w:val="0"/>
          <w14:ligatures w14:val="none"/>
        </w:rPr>
        <w:t xml:space="preserve"> </w:t>
      </w:r>
      <w:r w:rsidRPr="00C46B29">
        <w:rPr>
          <w:rFonts w:ascii="Times New Roman" w:eastAsia="Times New Roman" w:hAnsi="Times New Roman" w:cs="Times New Roman"/>
          <w:color w:val="333333"/>
          <w:kern w:val="0"/>
          <w14:ligatures w14:val="none"/>
        </w:rPr>
        <w:t>Christ is not for them?</w:t>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color w:val="333333"/>
          <w:kern w:val="0"/>
          <w14:ligatures w14:val="none"/>
        </w:rPr>
        <w:br/>
      </w:r>
      <w:r w:rsidRPr="00C46B29">
        <w:rPr>
          <w:rFonts w:ascii="Times New Roman" w:eastAsia="Times New Roman" w:hAnsi="Times New Roman" w:cs="Times New Roman"/>
          <w:b/>
          <w:bCs/>
          <w:color w:val="333333"/>
          <w:kern w:val="0"/>
          <w14:ligatures w14:val="none"/>
        </w:rPr>
        <w:t>Pray:</w:t>
      </w:r>
      <w:r w:rsidRPr="00C46B29">
        <w:rPr>
          <w:rFonts w:ascii="Times New Roman" w:eastAsia="Times New Roman" w:hAnsi="Times New Roman" w:cs="Times New Roman"/>
          <w:color w:val="333333"/>
          <w:kern w:val="0"/>
          <w14:ligatures w14:val="none"/>
        </w:rPr>
        <w:br/>
        <w:t>For these scriptures to continue to stir us up in reaching out to the lost.</w:t>
      </w:r>
      <w:r w:rsidRPr="00C46B29">
        <w:rPr>
          <w:rFonts w:ascii="Times New Roman" w:eastAsia="Times New Roman" w:hAnsi="Times New Roman" w:cs="Times New Roman"/>
          <w:color w:val="333333"/>
          <w:kern w:val="0"/>
          <w14:ligatures w14:val="none"/>
        </w:rPr>
        <w:br/>
        <w:t>For more to hear the kingdom call.</w:t>
      </w:r>
    </w:p>
    <w:p w:rsidR="00C46B29" w:rsidRPr="00C46B29" w:rsidRDefault="00C46B29">
      <w:pPr>
        <w:rPr>
          <w:b/>
          <w:bCs/>
        </w:rPr>
      </w:pPr>
    </w:p>
    <w:sectPr w:rsidR="00C46B29" w:rsidRPr="00C46B29" w:rsidSect="00AE50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9"/>
    <w:rsid w:val="000742BB"/>
    <w:rsid w:val="000809B0"/>
    <w:rsid w:val="003F71B7"/>
    <w:rsid w:val="007879FA"/>
    <w:rsid w:val="009252BB"/>
    <w:rsid w:val="00AE5086"/>
    <w:rsid w:val="00C46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3956DE"/>
  <w15:chartTrackingRefBased/>
  <w15:docId w15:val="{7FE9A36B-D351-6D4E-AA9A-15C87FF9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1455</Characters>
  <Application>Microsoft Office Word</Application>
  <DocSecurity>0</DocSecurity>
  <Lines>34</Lines>
  <Paragraphs>11</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Martin</dc:creator>
  <cp:keywords/>
  <dc:description/>
  <cp:lastModifiedBy>Ben Martin</cp:lastModifiedBy>
  <cp:revision>1</cp:revision>
  <dcterms:created xsi:type="dcterms:W3CDTF">2024-10-14T10:56:00Z</dcterms:created>
  <dcterms:modified xsi:type="dcterms:W3CDTF">2024-10-14T10:58:00Z</dcterms:modified>
</cp:coreProperties>
</file>